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cd34a91b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988a5e1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Fernlee,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e8503b08f489d" /><Relationship Type="http://schemas.openxmlformats.org/officeDocument/2006/relationships/numbering" Target="/word/numbering.xml" Id="Refa7fcb9547d407f" /><Relationship Type="http://schemas.openxmlformats.org/officeDocument/2006/relationships/settings" Target="/word/settings.xml" Id="R0ac913726ca9473d" /><Relationship Type="http://schemas.openxmlformats.org/officeDocument/2006/relationships/image" Target="/word/media/ec1287fb-7118-4f5a-9f08-e0e60bbcdb69.png" Id="R97ff988a5e124183" /></Relationships>
</file>