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5f98e08cd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33c1884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10db6bfe44fd1" /><Relationship Type="http://schemas.openxmlformats.org/officeDocument/2006/relationships/numbering" Target="/word/numbering.xml" Id="R0f5aab62d74940cc" /><Relationship Type="http://schemas.openxmlformats.org/officeDocument/2006/relationships/settings" Target="/word/settings.xml" Id="R2f05b9380b254d50" /><Relationship Type="http://schemas.openxmlformats.org/officeDocument/2006/relationships/image" Target="/word/media/b762918f-0258-43e9-84c2-0823836d0ae9.png" Id="R7e6e33c1884c4a69" /></Relationships>
</file>