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1f7861cc4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7df93a408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Hall,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21430a89243fc" /><Relationship Type="http://schemas.openxmlformats.org/officeDocument/2006/relationships/numbering" Target="/word/numbering.xml" Id="Re4bd945cd1be4533" /><Relationship Type="http://schemas.openxmlformats.org/officeDocument/2006/relationships/settings" Target="/word/settings.xml" Id="R07ecd104305f4cc4" /><Relationship Type="http://schemas.openxmlformats.org/officeDocument/2006/relationships/image" Target="/word/media/e1dd2dac-5d3e-4e08-8f78-b66768f6d2fe.png" Id="R80f7df93a4084a4f" /></Relationships>
</file>