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ccfcc044f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2791a70e7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Townshend,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c88e9e53f4b6d" /><Relationship Type="http://schemas.openxmlformats.org/officeDocument/2006/relationships/numbering" Target="/word/numbering.xml" Id="R8b72900db93a450c" /><Relationship Type="http://schemas.openxmlformats.org/officeDocument/2006/relationships/settings" Target="/word/settings.xml" Id="Rf80631a4e809449c" /><Relationship Type="http://schemas.openxmlformats.org/officeDocument/2006/relationships/image" Target="/word/media/14c97f9b-e9cd-4cd5-aeb5-8459455374b0.png" Id="Rf262791a70e741db" /></Relationships>
</file>