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2feb91f46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ea3afd4b5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a2a997f2a430b" /><Relationship Type="http://schemas.openxmlformats.org/officeDocument/2006/relationships/numbering" Target="/word/numbering.xml" Id="Rbf1e1e8416f94eef" /><Relationship Type="http://schemas.openxmlformats.org/officeDocument/2006/relationships/settings" Target="/word/settings.xml" Id="R5615bd1081e04277" /><Relationship Type="http://schemas.openxmlformats.org/officeDocument/2006/relationships/image" Target="/word/media/86ff6b67-a814-4d84-a2fd-5890921678ba.png" Id="R41fea3afd4b54e62" /></Relationships>
</file>