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235fe292b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debddb523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Island River-Point au Mal,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8a89976454747" /><Relationship Type="http://schemas.openxmlformats.org/officeDocument/2006/relationships/numbering" Target="/word/numbering.xml" Id="R9a4ba0cb52f1422a" /><Relationship Type="http://schemas.openxmlformats.org/officeDocument/2006/relationships/settings" Target="/word/settings.xml" Id="R3de9f5bbfd804447" /><Relationship Type="http://schemas.openxmlformats.org/officeDocument/2006/relationships/image" Target="/word/media/aa8b72cc-b315-4e3d-9a0e-b46ebcb1ed33.png" Id="R24ddebddb523499e" /></Relationships>
</file>