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c74c99896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c1edce505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Freetown,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0d6c0b0644ccf" /><Relationship Type="http://schemas.openxmlformats.org/officeDocument/2006/relationships/numbering" Target="/word/numbering.xml" Id="R8b3cf7d5a25b4d3b" /><Relationship Type="http://schemas.openxmlformats.org/officeDocument/2006/relationships/settings" Target="/word/settings.xml" Id="Rb3eb80531c7846cf" /><Relationship Type="http://schemas.openxmlformats.org/officeDocument/2006/relationships/image" Target="/word/media/f1e9607a-2a33-4979-bc1a-fe7a5ba4c037.png" Id="R440c1edce50546f0" /></Relationships>
</file>