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bbf9ea938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217f4a1c8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Galena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7ffaa70174756" /><Relationship Type="http://schemas.openxmlformats.org/officeDocument/2006/relationships/numbering" Target="/word/numbering.xml" Id="R1a41063ad1114c60" /><Relationship Type="http://schemas.openxmlformats.org/officeDocument/2006/relationships/settings" Target="/word/settings.xml" Id="R4e26182b9daa47de" /><Relationship Type="http://schemas.openxmlformats.org/officeDocument/2006/relationships/image" Target="/word/media/06c9fdcd-5ce7-4622-9a0c-a3553a21150e.png" Id="R86b217f4a1c84955" /></Relationships>
</file>