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bd21b015e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17b65e91f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Garibaldi Estates,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ffa6b76d4229" /><Relationship Type="http://schemas.openxmlformats.org/officeDocument/2006/relationships/numbering" Target="/word/numbering.xml" Id="R9478c47d9c294a41" /><Relationship Type="http://schemas.openxmlformats.org/officeDocument/2006/relationships/settings" Target="/word/settings.xml" Id="Rb83d7321b42643ce" /><Relationship Type="http://schemas.openxmlformats.org/officeDocument/2006/relationships/image" Target="/word/media/22f2d3ac-7129-4260-b48b-9c7590c7c197.png" Id="R48317b65e91f4a07" /></Relationships>
</file>