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58b4dc08c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01e2a7710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e18d493d345c7" /><Relationship Type="http://schemas.openxmlformats.org/officeDocument/2006/relationships/numbering" Target="/word/numbering.xml" Id="Rb2b312d163f644bd" /><Relationship Type="http://schemas.openxmlformats.org/officeDocument/2006/relationships/settings" Target="/word/settings.xml" Id="Rc93ce3b705154aaa" /><Relationship Type="http://schemas.openxmlformats.org/officeDocument/2006/relationships/image" Target="/word/media/9a1f1a6c-67c7-4f67-9c11-4ab604ab8cc1.png" Id="R1d801e2a77104d4b" /></Relationships>
</file>