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f2018dc91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a6772b41e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99ff4033d4846" /><Relationship Type="http://schemas.openxmlformats.org/officeDocument/2006/relationships/numbering" Target="/word/numbering.xml" Id="R17464ac69bf74dfc" /><Relationship Type="http://schemas.openxmlformats.org/officeDocument/2006/relationships/settings" Target="/word/settings.xml" Id="Rc2286980fe514a23" /><Relationship Type="http://schemas.openxmlformats.org/officeDocument/2006/relationships/image" Target="/word/media/b767bd3f-66ba-4df5-b4a9-c032032f61f2.png" Id="R91ba6772b41e47b3" /></Relationships>
</file>