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4d74d7fdb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d28f2254d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Goobies Station,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fb79719434b9a" /><Relationship Type="http://schemas.openxmlformats.org/officeDocument/2006/relationships/numbering" Target="/word/numbering.xml" Id="Rbf326b5460b049e8" /><Relationship Type="http://schemas.openxmlformats.org/officeDocument/2006/relationships/settings" Target="/word/settings.xml" Id="Rcd8d59c18a3b47b2" /><Relationship Type="http://schemas.openxmlformats.org/officeDocument/2006/relationships/image" Target="/word/media/753c3c8a-557e-4461-b13c-3cb6980bb289.png" Id="Ra8fd28f2254d4bb5" /></Relationships>
</file>