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3ca0449a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6615ba607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 Park,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8e367bfa24ec1" /><Relationship Type="http://schemas.openxmlformats.org/officeDocument/2006/relationships/numbering" Target="/word/numbering.xml" Id="Rc581af21c34341a5" /><Relationship Type="http://schemas.openxmlformats.org/officeDocument/2006/relationships/settings" Target="/word/settings.xml" Id="Rb29cbc0cc68148bd" /><Relationship Type="http://schemas.openxmlformats.org/officeDocument/2006/relationships/image" Target="/word/media/eb627b57-c808-4a8d-8735-d7151cc27f11.png" Id="R8d96615ba6074e47" /></Relationships>
</file>