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9d9577f5f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9dff7f39f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Grady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f9e093d5d4634" /><Relationship Type="http://schemas.openxmlformats.org/officeDocument/2006/relationships/numbering" Target="/word/numbering.xml" Id="R3343e9b7642e4d33" /><Relationship Type="http://schemas.openxmlformats.org/officeDocument/2006/relationships/settings" Target="/word/settings.xml" Id="Rd01652b385384543" /><Relationship Type="http://schemas.openxmlformats.org/officeDocument/2006/relationships/image" Target="/word/media/335bfb01-be71-4b8a-bfd7-6598ef83c403.png" Id="Rb019dff7f39f4806" /></Relationships>
</file>