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b022170e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166cf33ce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Haven,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5f48618724bf1" /><Relationship Type="http://schemas.openxmlformats.org/officeDocument/2006/relationships/numbering" Target="/word/numbering.xml" Id="Re9376ffd85f344c2" /><Relationship Type="http://schemas.openxmlformats.org/officeDocument/2006/relationships/settings" Target="/word/settings.xml" Id="R1528f27414084339" /><Relationship Type="http://schemas.openxmlformats.org/officeDocument/2006/relationships/image" Target="/word/media/e70019f2-8d7b-4b97-b3f0-c6efc67ecaf5.png" Id="Rb19166cf33ce40dc" /></Relationships>
</file>