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349ca1faa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d9c14d4f7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Grande Anse,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bf395216c4cf6" /><Relationship Type="http://schemas.openxmlformats.org/officeDocument/2006/relationships/numbering" Target="/word/numbering.xml" Id="R70f07c71e5cf4737" /><Relationship Type="http://schemas.openxmlformats.org/officeDocument/2006/relationships/settings" Target="/word/settings.xml" Id="R2769dca965d74cb1" /><Relationship Type="http://schemas.openxmlformats.org/officeDocument/2006/relationships/image" Target="/word/media/df34b1fc-b186-4b7b-958f-54ad08dcc092.png" Id="R949d9c14d4f748f9" /></Relationships>
</file>