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6813cac7e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16c15412a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0f69c661f4366" /><Relationship Type="http://schemas.openxmlformats.org/officeDocument/2006/relationships/numbering" Target="/word/numbering.xml" Id="Redcb51406a444a20" /><Relationship Type="http://schemas.openxmlformats.org/officeDocument/2006/relationships/settings" Target="/word/settings.xml" Id="R56e19db80d724e61" /><Relationship Type="http://schemas.openxmlformats.org/officeDocument/2006/relationships/image" Target="/word/media/7239a3c0-9f4d-4712-8d17-ffc1192efbf5.png" Id="R48416c15412a4a7b" /></Relationships>
</file>