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ccd610b0274b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bbcdd9168c4b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Gros Nez,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c2c74b6a664727" /><Relationship Type="http://schemas.openxmlformats.org/officeDocument/2006/relationships/numbering" Target="/word/numbering.xml" Id="R7939181498ab486c" /><Relationship Type="http://schemas.openxmlformats.org/officeDocument/2006/relationships/settings" Target="/word/settings.xml" Id="R3b8136abe2914399" /><Relationship Type="http://schemas.openxmlformats.org/officeDocument/2006/relationships/image" Target="/word/media/18aea0bf-0da3-4e52-9fe0-d298516c8425.png" Id="R8fbbcdd9168c4bf2" /></Relationships>
</file>