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4b0cd60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72db2a3cd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Hadleyville,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d365279f49de" /><Relationship Type="http://schemas.openxmlformats.org/officeDocument/2006/relationships/numbering" Target="/word/numbering.xml" Id="R0db9a7638b9f49ef" /><Relationship Type="http://schemas.openxmlformats.org/officeDocument/2006/relationships/settings" Target="/word/settings.xml" Id="R9adf17517add460d" /><Relationship Type="http://schemas.openxmlformats.org/officeDocument/2006/relationships/image" Target="/word/media/c90c1f6b-702a-4ece-a629-f4a80a8d90a7.png" Id="Rd9772db2a3cd4f19" /></Relationships>
</file>