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8c1695bc0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9b6a99d39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Hamptons,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c09d116e644ad" /><Relationship Type="http://schemas.openxmlformats.org/officeDocument/2006/relationships/numbering" Target="/word/numbering.xml" Id="Rc45cb8bcd0d14817" /><Relationship Type="http://schemas.openxmlformats.org/officeDocument/2006/relationships/settings" Target="/word/settings.xml" Id="Rca47e06ef15f4aed" /><Relationship Type="http://schemas.openxmlformats.org/officeDocument/2006/relationships/image" Target="/word/media/dc72c328-6250-4453-a4e0-43134f574707.png" Id="R63e9b6a99d39440d" /></Relationships>
</file>