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84cbc3655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1e18177eb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Harmony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a0aaef74a42cc" /><Relationship Type="http://schemas.openxmlformats.org/officeDocument/2006/relationships/numbering" Target="/word/numbering.xml" Id="R961e2967cdc94042" /><Relationship Type="http://schemas.openxmlformats.org/officeDocument/2006/relationships/settings" Target="/word/settings.xml" Id="R3b5985dce14f4723" /><Relationship Type="http://schemas.openxmlformats.org/officeDocument/2006/relationships/image" Target="/word/media/31e21376-5914-4fd5-91a8-dde9b8270a2b.png" Id="Rdf41e18177eb454c" /></Relationships>
</file>