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ff7b054a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88d02d80b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Havre Boucher,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2f7a42e0c4a1f" /><Relationship Type="http://schemas.openxmlformats.org/officeDocument/2006/relationships/numbering" Target="/word/numbering.xml" Id="R0b018d7668664022" /><Relationship Type="http://schemas.openxmlformats.org/officeDocument/2006/relationships/settings" Target="/word/settings.xml" Id="R5a661a1a0ff345b8" /><Relationship Type="http://schemas.openxmlformats.org/officeDocument/2006/relationships/image" Target="/word/media/cf3e30b7-17d7-4e4e-8fd8-fcbc4e354f61.png" Id="R41988d02d80b4a1e" /></Relationships>
</file>