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62293d448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5bda9e070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Hawkeye,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e5f50f2234c5c" /><Relationship Type="http://schemas.openxmlformats.org/officeDocument/2006/relationships/numbering" Target="/word/numbering.xml" Id="Red12c96fa1344445" /><Relationship Type="http://schemas.openxmlformats.org/officeDocument/2006/relationships/settings" Target="/word/settings.xml" Id="Rfd669cd3d41a42ad" /><Relationship Type="http://schemas.openxmlformats.org/officeDocument/2006/relationships/image" Target="/word/media/9879e831-1597-48c7-8cbe-c8c2e6206d8b.png" Id="Rb8e5bda9e0704b4c" /></Relationships>
</file>