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9118eaf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2ac7fe4d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f248c933e4f6c" /><Relationship Type="http://schemas.openxmlformats.org/officeDocument/2006/relationships/numbering" Target="/word/numbering.xml" Id="Ra71bcdb1532148c0" /><Relationship Type="http://schemas.openxmlformats.org/officeDocument/2006/relationships/settings" Target="/word/settings.xml" Id="R69df67477b05426b" /><Relationship Type="http://schemas.openxmlformats.org/officeDocument/2006/relationships/image" Target="/word/media/498d3aa2-407a-4296-9e19-c62ad607e2b0.png" Id="R431c2ac7fe4d40a9" /></Relationships>
</file>