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565b0af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861bb273c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a805f9ff4f07" /><Relationship Type="http://schemas.openxmlformats.org/officeDocument/2006/relationships/numbering" Target="/word/numbering.xml" Id="R0cb3143908c04b52" /><Relationship Type="http://schemas.openxmlformats.org/officeDocument/2006/relationships/settings" Target="/word/settings.xml" Id="R272dcccdef074c87" /><Relationship Type="http://schemas.openxmlformats.org/officeDocument/2006/relationships/image" Target="/word/media/ba683864-051d-4a7a-9860-bd3d3b6597a1.png" Id="R009861bb273c4b1c" /></Relationships>
</file>