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dfa1ed20f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2b8ea865b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Hirtle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90a2cfc7c453a" /><Relationship Type="http://schemas.openxmlformats.org/officeDocument/2006/relationships/numbering" Target="/word/numbering.xml" Id="R0b74e0bdb4204ee6" /><Relationship Type="http://schemas.openxmlformats.org/officeDocument/2006/relationships/settings" Target="/word/settings.xml" Id="R9651ed60af554192" /><Relationship Type="http://schemas.openxmlformats.org/officeDocument/2006/relationships/image" Target="/word/media/7c286970-22ec-402d-be5a-916ad778f9c6.png" Id="R9bc2b8ea865b44b4" /></Relationships>
</file>