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208f4585e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95680d64a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Hughes Brook,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a1d1b8e84489e" /><Relationship Type="http://schemas.openxmlformats.org/officeDocument/2006/relationships/numbering" Target="/word/numbering.xml" Id="R2b3491c25e1d4cfa" /><Relationship Type="http://schemas.openxmlformats.org/officeDocument/2006/relationships/settings" Target="/word/settings.xml" Id="R2087e645334f4bbe" /><Relationship Type="http://schemas.openxmlformats.org/officeDocument/2006/relationships/image" Target="/word/media/7c54b89a-663b-401e-9b82-88eb24960f9d.png" Id="R9cf95680d64a416a" /></Relationships>
</file>