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34473f5c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60b1d38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Inverness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827585e8e4c40" /><Relationship Type="http://schemas.openxmlformats.org/officeDocument/2006/relationships/numbering" Target="/word/numbering.xml" Id="R141b056d5d2b4dfc" /><Relationship Type="http://schemas.openxmlformats.org/officeDocument/2006/relationships/settings" Target="/word/settings.xml" Id="R3dade823316a4f9d" /><Relationship Type="http://schemas.openxmlformats.org/officeDocument/2006/relationships/image" Target="/word/media/92ebcc33-40a5-4b0f-900c-ba894c6f54a0.png" Id="Re5f160b1d38d4722" /></Relationships>
</file>