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f57fd9726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b6d905993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Jacques-Cartier,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451ea8c114ee9" /><Relationship Type="http://schemas.openxmlformats.org/officeDocument/2006/relationships/numbering" Target="/word/numbering.xml" Id="R3c0e1e83ae5e4e2e" /><Relationship Type="http://schemas.openxmlformats.org/officeDocument/2006/relationships/settings" Target="/word/settings.xml" Id="R3f6097cf09c64d8b" /><Relationship Type="http://schemas.openxmlformats.org/officeDocument/2006/relationships/image" Target="/word/media/4b1c4aad-8ce7-40f3-9db2-8b5c0c4b992b.png" Id="R4f7b6d9059934efe" /></Relationships>
</file>