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b5726b1f9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63f3c12b8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River Bridge,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f37723db04001" /><Relationship Type="http://schemas.openxmlformats.org/officeDocument/2006/relationships/numbering" Target="/word/numbering.xml" Id="R3b0a980543da4553" /><Relationship Type="http://schemas.openxmlformats.org/officeDocument/2006/relationships/settings" Target="/word/settings.xml" Id="R0e965f63eba44a4d" /><Relationship Type="http://schemas.openxmlformats.org/officeDocument/2006/relationships/image" Target="/word/media/f984ebfa-66d0-4cfe-9887-71e9b2b7b4c9.png" Id="R90063f3c12b84493" /></Relationships>
</file>