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4bda9245d1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761aedcd1640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Jean de Baie,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9ff2122404bfe" /><Relationship Type="http://schemas.openxmlformats.org/officeDocument/2006/relationships/numbering" Target="/word/numbering.xml" Id="Rb4ad6c2aebdc4267" /><Relationship Type="http://schemas.openxmlformats.org/officeDocument/2006/relationships/settings" Target="/word/settings.xml" Id="R30aef4c5b2d84a06" /><Relationship Type="http://schemas.openxmlformats.org/officeDocument/2006/relationships/image" Target="/word/media/5984ba49-a92f-4495-9d52-80852270d507.png" Id="R89761aedcd164028" /></Relationships>
</file>