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0576e0cef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ae55d3c52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Jersey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d4bbb0f2d4d6c" /><Relationship Type="http://schemas.openxmlformats.org/officeDocument/2006/relationships/numbering" Target="/word/numbering.xml" Id="R6da9487d552943f0" /><Relationship Type="http://schemas.openxmlformats.org/officeDocument/2006/relationships/settings" Target="/word/settings.xml" Id="R2320ecf6e3254f7c" /><Relationship Type="http://schemas.openxmlformats.org/officeDocument/2006/relationships/image" Target="/word/media/eb02359c-b8ab-4ee9-b4bd-b02bbe3714b3.png" Id="R973ae55d3c524779" /></Relationships>
</file>