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cead576fb44f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cdb9952dcd48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Kameyosek,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7284103a3040ed" /><Relationship Type="http://schemas.openxmlformats.org/officeDocument/2006/relationships/numbering" Target="/word/numbering.xml" Id="R342d1a5273a0459e" /><Relationship Type="http://schemas.openxmlformats.org/officeDocument/2006/relationships/settings" Target="/word/settings.xml" Id="R041e489190134cc4" /><Relationship Type="http://schemas.openxmlformats.org/officeDocument/2006/relationships/image" Target="/word/media/24740377-25cf-485b-9781-6f62abec4a5a.png" Id="R23cdb9952dcd480c" /></Relationships>
</file>