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68651c70f942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dc6476741d45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Kildare Capes,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0844a520e9428b" /><Relationship Type="http://schemas.openxmlformats.org/officeDocument/2006/relationships/numbering" Target="/word/numbering.xml" Id="R56e4df112e7045d4" /><Relationship Type="http://schemas.openxmlformats.org/officeDocument/2006/relationships/settings" Target="/word/settings.xml" Id="R8d02c1ea18d44eb8" /><Relationship Type="http://schemas.openxmlformats.org/officeDocument/2006/relationships/image" Target="/word/media/8d841575-bb5b-4c87-8c77-707029b48775.png" Id="Rc5dc6476741d4518" /></Relationships>
</file>