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2cad2ed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925a25dd0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Branche-Nord,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019ee2d6d42f7" /><Relationship Type="http://schemas.openxmlformats.org/officeDocument/2006/relationships/numbering" Target="/word/numbering.xml" Id="R7f5006383c364d65" /><Relationship Type="http://schemas.openxmlformats.org/officeDocument/2006/relationships/settings" Target="/word/settings.xml" Id="Rbbffb98a563b4ee2" /><Relationship Type="http://schemas.openxmlformats.org/officeDocument/2006/relationships/image" Target="/word/media/7c38ae56-66ac-4e25-86ef-fa463f8d0f73.png" Id="R5d8925a25dd04798" /></Relationships>
</file>