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844f47a96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f47ed30d2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Glace,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48ec9d2224a6f" /><Relationship Type="http://schemas.openxmlformats.org/officeDocument/2006/relationships/numbering" Target="/word/numbering.xml" Id="Rd2520516bb914219" /><Relationship Type="http://schemas.openxmlformats.org/officeDocument/2006/relationships/settings" Target="/word/settings.xml" Id="Ra4a1be2756f04086" /><Relationship Type="http://schemas.openxmlformats.org/officeDocument/2006/relationships/image" Target="/word/media/1bcbb642-c18c-46fa-9c01-46d8b90fe201.png" Id="R296f47ed30d2487c" /></Relationships>
</file>