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77cf7cd3e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71cc971a7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Peche-du-Cure,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183c104cc44bc" /><Relationship Type="http://schemas.openxmlformats.org/officeDocument/2006/relationships/numbering" Target="/word/numbering.xml" Id="Rf28e62c011a54004" /><Relationship Type="http://schemas.openxmlformats.org/officeDocument/2006/relationships/settings" Target="/word/settings.xml" Id="R1b28fb001f7f47a1" /><Relationship Type="http://schemas.openxmlformats.org/officeDocument/2006/relationships/image" Target="/word/media/d1d2140c-d81e-49b3-bb3f-25171d91037e.png" Id="Rcc471cc971a740dd" /></Relationships>
</file>