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74cc8a35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252fc6a34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02d92cf84f63" /><Relationship Type="http://schemas.openxmlformats.org/officeDocument/2006/relationships/numbering" Target="/word/numbering.xml" Id="R12cd2f5f66ec45c1" /><Relationship Type="http://schemas.openxmlformats.org/officeDocument/2006/relationships/settings" Target="/word/settings.xml" Id="R6132e86f52894e42" /><Relationship Type="http://schemas.openxmlformats.org/officeDocument/2006/relationships/image" Target="/word/media/c7cc41af-fd9f-4c46-81cf-c9583d13e01e.png" Id="R459252fc6a344d81" /></Relationships>
</file>