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fa23e7e05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cafeaa13b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Richardiere,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3da36ec9646eb" /><Relationship Type="http://schemas.openxmlformats.org/officeDocument/2006/relationships/numbering" Target="/word/numbering.xml" Id="R632dac65a499433b" /><Relationship Type="http://schemas.openxmlformats.org/officeDocument/2006/relationships/settings" Target="/word/settings.xml" Id="Rfe69655c54d34641" /><Relationship Type="http://schemas.openxmlformats.org/officeDocument/2006/relationships/image" Target="/word/media/cb48656c-7da0-4951-93e8-aadf3a85ce7d.png" Id="R852cafeaa13b4356" /></Relationships>
</file>