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12f00630b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c4bafb7bd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Lac-Chanoine,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2a55f4b374e08" /><Relationship Type="http://schemas.openxmlformats.org/officeDocument/2006/relationships/numbering" Target="/word/numbering.xml" Id="R1b25e08ce27b4d45" /><Relationship Type="http://schemas.openxmlformats.org/officeDocument/2006/relationships/settings" Target="/word/settings.xml" Id="R96f0c8d5ffcd422f" /><Relationship Type="http://schemas.openxmlformats.org/officeDocument/2006/relationships/image" Target="/word/media/975bfdd2-ca1f-4bf5-8301-2798ea87213e.png" Id="R62ec4bafb7bd4edc" /></Relationships>
</file>