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df0c2099f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2ad30a1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Lac-des-Chats,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44a70d8a4677" /><Relationship Type="http://schemas.openxmlformats.org/officeDocument/2006/relationships/numbering" Target="/word/numbering.xml" Id="Rdd3578bbace445c7" /><Relationship Type="http://schemas.openxmlformats.org/officeDocument/2006/relationships/settings" Target="/word/settings.xml" Id="Rc5f19402a4dd40f5" /><Relationship Type="http://schemas.openxmlformats.org/officeDocument/2006/relationships/image" Target="/word/media/2427bbcd-155d-4fbb-b4c5-5f9a1d174ad3.png" Id="R4fac2ad30a1d453f" /></Relationships>
</file>