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dd6fc6e5f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c636b9571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Lac-Pitre,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4f4d32fb44959" /><Relationship Type="http://schemas.openxmlformats.org/officeDocument/2006/relationships/numbering" Target="/word/numbering.xml" Id="Rdf49eb84a9dc4164" /><Relationship Type="http://schemas.openxmlformats.org/officeDocument/2006/relationships/settings" Target="/word/settings.xml" Id="Rbace6be8bf6141db" /><Relationship Type="http://schemas.openxmlformats.org/officeDocument/2006/relationships/image" Target="/word/media/48b113ae-2a51-414f-bd76-3a4e94268907.png" Id="R167c636b957147b8" /></Relationships>
</file>