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306c6fd63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1fcaf409f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Lancaster Park,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bec745fa549a0" /><Relationship Type="http://schemas.openxmlformats.org/officeDocument/2006/relationships/numbering" Target="/word/numbering.xml" Id="R86de187cbe8e4172" /><Relationship Type="http://schemas.openxmlformats.org/officeDocument/2006/relationships/settings" Target="/word/settings.xml" Id="R1ae8c55d6f7d4167" /><Relationship Type="http://schemas.openxmlformats.org/officeDocument/2006/relationships/image" Target="/word/media/1dfa2dcd-e44c-4228-b454-ed70835b2706.png" Id="R42f1fcaf409f4815" /></Relationships>
</file>