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98022e8a1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64b756e4c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L'Anse-au-Griffon,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ecbbc9b6046b0" /><Relationship Type="http://schemas.openxmlformats.org/officeDocument/2006/relationships/numbering" Target="/word/numbering.xml" Id="R90d547c1c38a498a" /><Relationship Type="http://schemas.openxmlformats.org/officeDocument/2006/relationships/settings" Target="/word/settings.xml" Id="R0639d8573fde4f99" /><Relationship Type="http://schemas.openxmlformats.org/officeDocument/2006/relationships/image" Target="/word/media/e1f8dd8b-0cb0-4e4e-bc73-7d1e8454986e.png" Id="Rd3a64b756e4c4473" /></Relationships>
</file>