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a5982f335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344f9c176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Laurenceton,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aee953f484440" /><Relationship Type="http://schemas.openxmlformats.org/officeDocument/2006/relationships/numbering" Target="/word/numbering.xml" Id="R6fe15b687fce4b1c" /><Relationship Type="http://schemas.openxmlformats.org/officeDocument/2006/relationships/settings" Target="/word/settings.xml" Id="R01d8f161383340cd" /><Relationship Type="http://schemas.openxmlformats.org/officeDocument/2006/relationships/image" Target="/word/media/ffd2a796-2dd0-448a-9a8c-49a57c348f8b.png" Id="Ra90344f9c1764906" /></Relationships>
</file>