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215adaf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57b343ff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c4e37b9904fb6" /><Relationship Type="http://schemas.openxmlformats.org/officeDocument/2006/relationships/numbering" Target="/word/numbering.xml" Id="R22750b6e47224d0a" /><Relationship Type="http://schemas.openxmlformats.org/officeDocument/2006/relationships/settings" Target="/word/settings.xml" Id="Rab971cd1b73543b9" /><Relationship Type="http://schemas.openxmlformats.org/officeDocument/2006/relationships/image" Target="/word/media/e86c2e98-5355-4ab3-863e-19ea6a602439.png" Id="R983257b343ff4cbb" /></Relationships>
</file>