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5344aa3f9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169419a6b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Lawrence Manor,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cc67be2c14255" /><Relationship Type="http://schemas.openxmlformats.org/officeDocument/2006/relationships/numbering" Target="/word/numbering.xml" Id="Rbd53e632ac7f444e" /><Relationship Type="http://schemas.openxmlformats.org/officeDocument/2006/relationships/settings" Target="/word/settings.xml" Id="R79d3d9a29bf545cc" /><Relationship Type="http://schemas.openxmlformats.org/officeDocument/2006/relationships/image" Target="/word/media/add1f41b-f460-4823-b58e-5d44349bfe66.png" Id="R3a7169419a6b4766" /></Relationships>
</file>