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c2efbbf8a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d2ce0bd2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52-Milles,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f69b45e145e3" /><Relationship Type="http://schemas.openxmlformats.org/officeDocument/2006/relationships/numbering" Target="/word/numbering.xml" Id="R1ed64f3f3e404549" /><Relationship Type="http://schemas.openxmlformats.org/officeDocument/2006/relationships/settings" Target="/word/settings.xml" Id="Rb27da0db56a84d46" /><Relationship Type="http://schemas.openxmlformats.org/officeDocument/2006/relationships/image" Target="/word/media/4c1b6f54-7086-47ed-9ab8-fe8fcd1a78a6.png" Id="R3e7d2ce0bd2c4104" /></Relationships>
</file>