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4af76721f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d138fe50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Calvaire,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e9ed830eb4ab9" /><Relationship Type="http://schemas.openxmlformats.org/officeDocument/2006/relationships/numbering" Target="/word/numbering.xml" Id="R2514dfd293f04b9e" /><Relationship Type="http://schemas.openxmlformats.org/officeDocument/2006/relationships/settings" Target="/word/settings.xml" Id="R2c6a7a931a3946ba" /><Relationship Type="http://schemas.openxmlformats.org/officeDocument/2006/relationships/image" Target="/word/media/9e682925-6ece-4636-9fc8-7a643c3be6a9.png" Id="R8d6dd138fe504e08" /></Relationships>
</file>