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8391453a0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3063526a0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Croche-du-Criard,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56e09a9634b36" /><Relationship Type="http://schemas.openxmlformats.org/officeDocument/2006/relationships/numbering" Target="/word/numbering.xml" Id="R6c09ce6d61f548ae" /><Relationship Type="http://schemas.openxmlformats.org/officeDocument/2006/relationships/settings" Target="/word/settings.xml" Id="R05fad81613d7402f" /><Relationship Type="http://schemas.openxmlformats.org/officeDocument/2006/relationships/image" Target="/word/media/720d7406-70f9-435b-b2b6-e52e2a9cdff8.png" Id="R4d13063526a0435c" /></Relationships>
</file>